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FB" w:rsidRPr="00E86619" w:rsidRDefault="00DC06FB" w:rsidP="00E86619">
      <w:pPr>
        <w:spacing w:after="0" w:line="240" w:lineRule="auto"/>
        <w:ind w:right="-44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49.6pt;height:51.5pt;z-index:251658240">
            <v:imagedata r:id="rId7" o:title=""/>
            <w10:wrap type="topAndBottom"/>
          </v:shape>
        </w:pict>
      </w:r>
    </w:p>
    <w:p w:rsidR="00DC06FB" w:rsidRPr="00C757BD" w:rsidRDefault="00DC06FB" w:rsidP="00C757BD">
      <w:pPr>
        <w:pStyle w:val="Title"/>
        <w:rPr>
          <w:b/>
          <w:szCs w:val="28"/>
        </w:rPr>
      </w:pPr>
      <w:r w:rsidRPr="00C757BD">
        <w:rPr>
          <w:b/>
          <w:szCs w:val="28"/>
        </w:rPr>
        <w:t>Нижнетанайский сельсовет</w:t>
      </w:r>
    </w:p>
    <w:p w:rsidR="00DC06FB" w:rsidRDefault="00DC06FB" w:rsidP="00C757BD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DC06FB" w:rsidRDefault="00DC06FB" w:rsidP="00BE0870">
      <w:pPr>
        <w:pStyle w:val="Subtitle"/>
      </w:pPr>
      <w:r w:rsidRPr="00D2047A">
        <w:t>Красноярского края</w:t>
      </w:r>
    </w:p>
    <w:p w:rsidR="00DC06FB" w:rsidRPr="00BE0870" w:rsidRDefault="00DC06FB" w:rsidP="00BE0870">
      <w:pPr>
        <w:pStyle w:val="Subtitle"/>
        <w:rPr>
          <w:sz w:val="28"/>
          <w:szCs w:val="28"/>
        </w:rPr>
      </w:pPr>
    </w:p>
    <w:p w:rsidR="00DC06FB" w:rsidRPr="00BE0870" w:rsidRDefault="00DC06FB" w:rsidP="00C757BD">
      <w:pPr>
        <w:tabs>
          <w:tab w:val="left" w:pos="142"/>
        </w:tabs>
        <w:ind w:right="-1"/>
        <w:jc w:val="center"/>
        <w:rPr>
          <w:rFonts w:ascii="Times New Roman" w:hAnsi="Times New Roman"/>
          <w:b/>
          <w:sz w:val="44"/>
          <w:szCs w:val="44"/>
        </w:rPr>
      </w:pPr>
      <w:r w:rsidRPr="00BE0870">
        <w:rPr>
          <w:rFonts w:ascii="Times New Roman" w:hAnsi="Times New Roman"/>
          <w:b/>
          <w:sz w:val="44"/>
          <w:szCs w:val="44"/>
        </w:rPr>
        <w:t>ПОСТАНОВЛЕНИЕ</w:t>
      </w:r>
    </w:p>
    <w:p w:rsidR="00DC06FB" w:rsidRPr="00C757BD" w:rsidRDefault="00DC06FB" w:rsidP="00C757BD">
      <w:pPr>
        <w:spacing w:after="0" w:line="240" w:lineRule="auto"/>
        <w:ind w:right="-441"/>
        <w:rPr>
          <w:rFonts w:ascii="Times New Roman" w:hAnsi="Times New Roman"/>
          <w:sz w:val="28"/>
          <w:szCs w:val="28"/>
        </w:rPr>
      </w:pPr>
      <w:r w:rsidRPr="00C757BD"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spacing w:val="-3"/>
          <w:sz w:val="28"/>
          <w:szCs w:val="28"/>
        </w:rPr>
        <w:t>15.1</w:t>
      </w:r>
      <w:r w:rsidRPr="00C757BD">
        <w:rPr>
          <w:rFonts w:ascii="Times New Roman" w:hAnsi="Times New Roman"/>
          <w:spacing w:val="-3"/>
          <w:sz w:val="28"/>
          <w:szCs w:val="28"/>
        </w:rPr>
        <w:t xml:space="preserve">0.2021 г.                      с.Нижний Танай    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   № 72</w:t>
      </w:r>
      <w:r w:rsidRPr="00C757BD">
        <w:rPr>
          <w:rFonts w:ascii="Times New Roman" w:hAnsi="Times New Roman"/>
          <w:spacing w:val="-3"/>
          <w:sz w:val="28"/>
          <w:szCs w:val="28"/>
        </w:rPr>
        <w:t xml:space="preserve">-П           </w:t>
      </w:r>
    </w:p>
    <w:p w:rsidR="00DC06FB" w:rsidRPr="00993B86" w:rsidRDefault="00DC06FB" w:rsidP="00993B86">
      <w:pPr>
        <w:spacing w:after="0" w:line="240" w:lineRule="auto"/>
        <w:ind w:right="-441"/>
        <w:jc w:val="both"/>
        <w:rPr>
          <w:rFonts w:ascii="Times New Roman" w:hAnsi="Times New Roman"/>
          <w:i/>
          <w:sz w:val="28"/>
          <w:szCs w:val="28"/>
        </w:rPr>
      </w:pPr>
    </w:p>
    <w:p w:rsidR="00DC06FB" w:rsidRPr="00E86619" w:rsidRDefault="00DC06FB" w:rsidP="00B63911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6619">
        <w:rPr>
          <w:rFonts w:ascii="Times New Roman" w:hAnsi="Times New Roman"/>
          <w:b/>
          <w:sz w:val="28"/>
          <w:szCs w:val="28"/>
        </w:rPr>
        <w:t>Об утверждении Положения об обеспечении</w:t>
      </w:r>
    </w:p>
    <w:p w:rsidR="00DC06FB" w:rsidRPr="00E86619" w:rsidRDefault="00DC06FB" w:rsidP="00B63911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6619">
        <w:rPr>
          <w:rFonts w:ascii="Times New Roman" w:hAnsi="Times New Roman"/>
          <w:b/>
          <w:sz w:val="28"/>
          <w:szCs w:val="28"/>
        </w:rPr>
        <w:t>первичных мер пожарной безопасности</w:t>
      </w:r>
    </w:p>
    <w:p w:rsidR="00DC06FB" w:rsidRPr="00E86619" w:rsidRDefault="00DC06FB" w:rsidP="00B63911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6619">
        <w:rPr>
          <w:rFonts w:ascii="Times New Roman" w:hAnsi="Times New Roman"/>
          <w:b/>
          <w:sz w:val="28"/>
          <w:szCs w:val="28"/>
        </w:rPr>
        <w:t xml:space="preserve">в границах муниципального образования </w:t>
      </w:r>
    </w:p>
    <w:p w:rsidR="00DC06FB" w:rsidRPr="00E86619" w:rsidRDefault="00DC06FB" w:rsidP="00B63911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6619">
        <w:rPr>
          <w:rFonts w:ascii="Times New Roman" w:hAnsi="Times New Roman"/>
          <w:b/>
          <w:sz w:val="28"/>
          <w:szCs w:val="28"/>
        </w:rPr>
        <w:t>Нижнетанайский сельсовет</w:t>
      </w:r>
    </w:p>
    <w:p w:rsidR="00DC06FB" w:rsidRPr="00704FF3" w:rsidRDefault="00DC06FB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6FB" w:rsidRPr="00840996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7A">
        <w:rPr>
          <w:rFonts w:ascii="Times New Roman" w:hAnsi="Times New Roman"/>
          <w:sz w:val="28"/>
          <w:szCs w:val="28"/>
        </w:rPr>
        <w:t>В целях обеспечения пожарной безопасности, снижения количества пожаров и ущербов от них, защиты жизни и здоровья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A10A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Pr="00591C7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21.12.1994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591C7A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 Уставом</w:t>
      </w:r>
      <w:r w:rsidRPr="00EE749C">
        <w:rPr>
          <w:rFonts w:ascii="Times New Roman" w:hAnsi="Times New Roman"/>
          <w:i/>
          <w:sz w:val="28"/>
          <w:szCs w:val="28"/>
        </w:rPr>
        <w:t xml:space="preserve"> </w:t>
      </w:r>
      <w:r w:rsidRPr="003A10A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 ПОСТАНОВЛЯЮ</w:t>
      </w:r>
      <w:r w:rsidRPr="00840996">
        <w:rPr>
          <w:rFonts w:ascii="Times New Roman" w:hAnsi="Times New Roman"/>
          <w:sz w:val="28"/>
          <w:szCs w:val="28"/>
        </w:rPr>
        <w:t>:</w:t>
      </w:r>
    </w:p>
    <w:p w:rsidR="00DC06FB" w:rsidRDefault="00DC06FB" w:rsidP="007776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E22AD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об обеспечении первичных мер пожарной безопасности в границах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A10A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B6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DC06FB" w:rsidRPr="0056523D" w:rsidRDefault="00DC06FB" w:rsidP="00565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523D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постановления оставляю за собой.</w:t>
      </w:r>
    </w:p>
    <w:p w:rsidR="00DC06FB" w:rsidRPr="0056523D" w:rsidRDefault="00DC06FB" w:rsidP="0056523D">
      <w:pPr>
        <w:tabs>
          <w:tab w:val="left" w:pos="993"/>
        </w:tabs>
        <w:rPr>
          <w:rFonts w:ascii="Times New Roman" w:hAnsi="Times New Roman"/>
          <w:i/>
          <w:sz w:val="28"/>
          <w:szCs w:val="28"/>
        </w:rPr>
      </w:pPr>
      <w:r w:rsidRPr="0056523D">
        <w:rPr>
          <w:rFonts w:ascii="Times New Roman" w:hAnsi="Times New Roman"/>
          <w:sz w:val="28"/>
          <w:szCs w:val="28"/>
        </w:rPr>
        <w:t xml:space="preserve">         3. Постановление вступает силу со дня, следующего за днем его официального обнародования.  </w:t>
      </w:r>
    </w:p>
    <w:p w:rsidR="00DC06FB" w:rsidRPr="0056523D" w:rsidRDefault="00DC06FB" w:rsidP="0056523D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6523D">
        <w:rPr>
          <w:rFonts w:ascii="Times New Roman" w:hAnsi="Times New Roman"/>
          <w:i/>
          <w:sz w:val="28"/>
          <w:szCs w:val="28"/>
        </w:rPr>
        <w:t xml:space="preserve">         </w:t>
      </w:r>
      <w:r w:rsidRPr="0056523D">
        <w:rPr>
          <w:rFonts w:ascii="Times New Roman" w:hAnsi="Times New Roman"/>
          <w:sz w:val="28"/>
          <w:szCs w:val="28"/>
        </w:rPr>
        <w:t>4</w:t>
      </w:r>
      <w:r w:rsidRPr="0056523D">
        <w:rPr>
          <w:rFonts w:ascii="Times New Roman" w:hAnsi="Times New Roman"/>
          <w:i/>
          <w:sz w:val="28"/>
          <w:szCs w:val="28"/>
        </w:rPr>
        <w:t>.</w:t>
      </w:r>
      <w:r w:rsidRPr="0056523D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Нижнетанайского сельсовета  в сети Интернет по адресу:</w:t>
      </w:r>
      <w:r w:rsidRPr="0056523D">
        <w:rPr>
          <w:rFonts w:ascii="Times New Roman" w:hAnsi="Times New Roman"/>
          <w:sz w:val="28"/>
          <w:szCs w:val="28"/>
          <w:lang w:val="en-US"/>
        </w:rPr>
        <w:t>adm</w:t>
      </w:r>
      <w:r w:rsidRPr="0056523D">
        <w:rPr>
          <w:rFonts w:ascii="Times New Roman" w:hAnsi="Times New Roman"/>
          <w:sz w:val="28"/>
          <w:szCs w:val="28"/>
        </w:rPr>
        <w:t>-</w:t>
      </w:r>
      <w:r w:rsidRPr="0056523D">
        <w:rPr>
          <w:rFonts w:ascii="Times New Roman" w:hAnsi="Times New Roman"/>
          <w:sz w:val="28"/>
          <w:szCs w:val="28"/>
          <w:lang w:val="en-US"/>
        </w:rPr>
        <w:t>nt</w:t>
      </w:r>
      <w:r w:rsidRPr="0056523D">
        <w:rPr>
          <w:rFonts w:ascii="Times New Roman" w:hAnsi="Times New Roman"/>
          <w:sz w:val="28"/>
          <w:szCs w:val="28"/>
        </w:rPr>
        <w:t>.</w:t>
      </w:r>
      <w:r w:rsidRPr="0056523D">
        <w:rPr>
          <w:rFonts w:ascii="Times New Roman" w:hAnsi="Times New Roman"/>
          <w:sz w:val="28"/>
          <w:szCs w:val="28"/>
          <w:lang w:val="en-US"/>
        </w:rPr>
        <w:t>ru</w:t>
      </w:r>
      <w:r w:rsidRPr="005652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течение 10 дней после вступления в силу.</w:t>
      </w:r>
    </w:p>
    <w:p w:rsidR="00DC06FB" w:rsidRPr="000728DA" w:rsidRDefault="00DC06FB" w:rsidP="0056523D">
      <w:pPr>
        <w:rPr>
          <w:sz w:val="28"/>
          <w:szCs w:val="28"/>
        </w:rPr>
      </w:pPr>
    </w:p>
    <w:p w:rsidR="00DC06FB" w:rsidRPr="000728DA" w:rsidRDefault="00DC06FB" w:rsidP="0056523D">
      <w:pPr>
        <w:rPr>
          <w:sz w:val="28"/>
          <w:szCs w:val="28"/>
        </w:rPr>
      </w:pPr>
    </w:p>
    <w:p w:rsidR="00DC06FB" w:rsidRPr="0056523D" w:rsidRDefault="00DC06FB" w:rsidP="0056523D">
      <w:pPr>
        <w:rPr>
          <w:rFonts w:ascii="Times New Roman" w:hAnsi="Times New Roman"/>
          <w:sz w:val="28"/>
          <w:szCs w:val="28"/>
        </w:rPr>
      </w:pPr>
      <w:r w:rsidRPr="0056523D">
        <w:rPr>
          <w:rFonts w:ascii="Times New Roman" w:hAnsi="Times New Roman"/>
          <w:sz w:val="28"/>
          <w:szCs w:val="28"/>
        </w:rPr>
        <w:t>Глава Нижнетанайского сельсовета</w:t>
      </w:r>
      <w:r w:rsidRPr="0056523D">
        <w:rPr>
          <w:rFonts w:ascii="Times New Roman" w:hAnsi="Times New Roman"/>
          <w:i/>
          <w:sz w:val="28"/>
          <w:szCs w:val="28"/>
        </w:rPr>
        <w:t xml:space="preserve">     </w:t>
      </w:r>
      <w:r w:rsidRPr="0056523D">
        <w:rPr>
          <w:rFonts w:ascii="Times New Roman" w:hAnsi="Times New Roman"/>
          <w:sz w:val="28"/>
          <w:szCs w:val="28"/>
        </w:rPr>
        <w:t xml:space="preserve">                      К.Ю.Хромов                                                      </w:t>
      </w:r>
    </w:p>
    <w:p w:rsidR="00DC06FB" w:rsidRDefault="00DC06FB" w:rsidP="0056523D">
      <w:pPr>
        <w:shd w:val="clear" w:color="auto" w:fill="FFFFFF"/>
        <w:tabs>
          <w:tab w:val="left" w:pos="965"/>
        </w:tabs>
        <w:spacing w:line="293" w:lineRule="exact"/>
        <w:ind w:right="5"/>
        <w:jc w:val="both"/>
        <w:rPr>
          <w:spacing w:val="-35"/>
          <w:sz w:val="26"/>
          <w:szCs w:val="26"/>
        </w:rPr>
      </w:pPr>
    </w:p>
    <w:p w:rsidR="00DC06FB" w:rsidRPr="005A7FF5" w:rsidRDefault="00DC06FB" w:rsidP="00565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6FB" w:rsidRDefault="00DC06FB" w:rsidP="007776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6FB" w:rsidRPr="00D22179" w:rsidRDefault="00DC06FB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6FB" w:rsidRDefault="00DC06FB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06FB" w:rsidRDefault="00DC06FB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3C47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C4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DC06FB" w:rsidRDefault="00DC06FB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Нижнетанайского сельсовета </w:t>
      </w:r>
    </w:p>
    <w:p w:rsidR="00DC06FB" w:rsidRPr="00BE0870" w:rsidRDefault="00DC06FB" w:rsidP="00BE0870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15.10.2021 г. № 72-П</w:t>
      </w:r>
      <w:r w:rsidRPr="00663C47">
        <w:rPr>
          <w:rFonts w:ascii="Times New Roman" w:hAnsi="Times New Roman"/>
          <w:sz w:val="28"/>
          <w:szCs w:val="28"/>
        </w:rPr>
        <w:t xml:space="preserve"> </w:t>
      </w:r>
    </w:p>
    <w:p w:rsidR="00DC06FB" w:rsidRDefault="00DC06FB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06FB" w:rsidRPr="0056523D" w:rsidRDefault="00DC06FB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C7995">
        <w:rPr>
          <w:rFonts w:ascii="Times New Roman" w:hAnsi="Times New Roman"/>
          <w:b/>
          <w:sz w:val="28"/>
          <w:szCs w:val="28"/>
        </w:rPr>
        <w:t xml:space="preserve"> об обеспечении первичных мер пожарной безопасности в границах </w:t>
      </w:r>
      <w:r w:rsidRPr="008C79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523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Нижнетанайский сельсовет</w:t>
      </w:r>
    </w:p>
    <w:p w:rsidR="00DC06FB" w:rsidRPr="0056523D" w:rsidRDefault="00DC06FB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21.12.1994 </w:t>
      </w:r>
      <w:r>
        <w:rPr>
          <w:rFonts w:ascii="Times New Roman" w:hAnsi="Times New Roman"/>
          <w:sz w:val="28"/>
          <w:szCs w:val="28"/>
        </w:rPr>
        <w:t>№</w:t>
      </w:r>
      <w:r w:rsidRPr="008C7995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>«</w:t>
      </w:r>
      <w:r w:rsidRPr="008C7995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8C7995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8C799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C799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C7995">
        <w:rPr>
          <w:rFonts w:ascii="Times New Roman" w:hAnsi="Times New Roman"/>
          <w:sz w:val="28"/>
          <w:szCs w:val="28"/>
        </w:rPr>
        <w:t xml:space="preserve">, Законом Красноярского края от 24.12.2004 </w:t>
      </w:r>
      <w:r>
        <w:rPr>
          <w:rFonts w:ascii="Times New Roman" w:hAnsi="Times New Roman"/>
          <w:sz w:val="28"/>
          <w:szCs w:val="28"/>
        </w:rPr>
        <w:t>№</w:t>
      </w:r>
      <w:r w:rsidRPr="008C7995">
        <w:rPr>
          <w:rFonts w:ascii="Times New Roman" w:hAnsi="Times New Roman"/>
          <w:sz w:val="28"/>
          <w:szCs w:val="28"/>
        </w:rPr>
        <w:t xml:space="preserve"> 13-2821 </w:t>
      </w:r>
      <w:r>
        <w:rPr>
          <w:rFonts w:ascii="Times New Roman" w:hAnsi="Times New Roman"/>
          <w:sz w:val="28"/>
          <w:szCs w:val="28"/>
        </w:rPr>
        <w:t>«</w:t>
      </w:r>
      <w:r w:rsidRPr="008C7995">
        <w:rPr>
          <w:rFonts w:ascii="Times New Roman" w:hAnsi="Times New Roman"/>
          <w:sz w:val="28"/>
          <w:szCs w:val="28"/>
        </w:rPr>
        <w:t>О пожарной безопасности в Красноярском крае</w:t>
      </w:r>
      <w:r>
        <w:rPr>
          <w:rFonts w:ascii="Times New Roman" w:hAnsi="Times New Roman"/>
          <w:sz w:val="28"/>
          <w:szCs w:val="28"/>
        </w:rPr>
        <w:t>»</w:t>
      </w:r>
      <w:r w:rsidRPr="008C7995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1.2. К полномочиям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относится обеспечение первичных мер пожарной безопасности в границах муниципал</w:t>
      </w:r>
      <w:r>
        <w:rPr>
          <w:rFonts w:ascii="Times New Roman" w:hAnsi="Times New Roman"/>
          <w:sz w:val="28"/>
          <w:szCs w:val="28"/>
        </w:rPr>
        <w:t>итета</w:t>
      </w:r>
      <w:r w:rsidRPr="008C7995">
        <w:rPr>
          <w:rFonts w:ascii="Times New Roman" w:hAnsi="Times New Roman"/>
          <w:sz w:val="28"/>
          <w:szCs w:val="28"/>
        </w:rPr>
        <w:t>, включающее реализацию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1.3. В обеспечении первичных мер пожарной безопасности в граница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принимают участие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>, организации и граждане в соответствии с действующим законодательством Российской Федерации.</w:t>
      </w: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>2. Организационно-правовое обеспечение</w:t>
      </w: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>первичных мер пожарной безопасности</w:t>
      </w: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 Первичные меры пожарной безопасности включают: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  <w:bookmarkStart w:id="0" w:name="_GoBack"/>
      <w:bookmarkEnd w:id="0"/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2.2.4. Содержание в исправном состоянии в любое время года дорог, включая дороги в садоводческих товариществах (в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8C7995">
        <w:rPr>
          <w:rFonts w:ascii="Times New Roman" w:hAnsi="Times New Roman"/>
          <w:sz w:val="28"/>
          <w:szCs w:val="28"/>
        </w:rPr>
        <w:t>внутриквартальных территорий, проездов и подъездов к зданиям и сооружениям, наружным водоисточникам;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2.2.6. Проведение противопожарной пропаганды и обучения населения мерам пожарной безопасности;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>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2.2.9. Поддержание в постоянной готовности техники, приспособленной для тушения пожаров;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2.2.10. Обеспечение условий для тушения пожаров, оповещения и безопасной эвакуации людей при пожарах;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>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по программам пожарно-технического минимума в специально оборудованных для этих целей классах;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2.2.13. Организация информирования населения по обеспечению 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DC06FB" w:rsidRDefault="00DC06FB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 xml:space="preserve">3. </w:t>
      </w:r>
      <w:r w:rsidRPr="001039AF">
        <w:rPr>
          <w:rFonts w:ascii="Times New Roman" w:hAnsi="Times New Roman"/>
          <w:b/>
          <w:sz w:val="28"/>
          <w:szCs w:val="28"/>
        </w:rPr>
        <w:t>Организация обеспечения первичных мер</w:t>
      </w: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AF">
        <w:rPr>
          <w:rFonts w:ascii="Times New Roman" w:hAnsi="Times New Roman"/>
          <w:b/>
          <w:sz w:val="28"/>
          <w:szCs w:val="28"/>
        </w:rPr>
        <w:t xml:space="preserve">пожарной безопасности </w:t>
      </w:r>
      <w:r w:rsidRPr="0056523D">
        <w:rPr>
          <w:rFonts w:ascii="Times New Roman" w:hAnsi="Times New Roman"/>
          <w:sz w:val="28"/>
          <w:szCs w:val="28"/>
        </w:rPr>
        <w:t xml:space="preserve"> </w:t>
      </w:r>
      <w:r w:rsidRPr="0056523D">
        <w:rPr>
          <w:rFonts w:ascii="Times New Roman" w:hAnsi="Times New Roman"/>
          <w:b/>
          <w:sz w:val="28"/>
          <w:szCs w:val="28"/>
        </w:rPr>
        <w:t>муниципального образования Нижнетанайский сельсовет</w:t>
      </w: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3.1. В компетенцию</w:t>
      </w:r>
      <w:r>
        <w:rPr>
          <w:rFonts w:ascii="Times New Roman" w:hAnsi="Times New Roman"/>
          <w:sz w:val="28"/>
          <w:szCs w:val="28"/>
        </w:rPr>
        <w:t xml:space="preserve"> администрации Нижнетанайского сельсовета Дзержинского района Красноярского края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в сфере обеспечения первичных мер пожарной безопасности входит: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3.1.1. Принятие муниципальных целевых программ в сфере обеспечения первичных мер пожарной безопасности;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 xml:space="preserve">3.1.2. Осуществление иных полномочий в сфере обеспечения первичных мер пожарной безопасности в границах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 в соответствии с федеральными законами и законами Красноярского края.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3.2. В компетенцию</w:t>
      </w:r>
      <w:r>
        <w:rPr>
          <w:rFonts w:ascii="Times New Roman" w:hAnsi="Times New Roman"/>
          <w:sz w:val="28"/>
          <w:szCs w:val="28"/>
        </w:rPr>
        <w:t xml:space="preserve"> администрации Нижнетанайского сельсовета Дзержинского района Красноярского края </w:t>
      </w:r>
      <w:r w:rsidRPr="0056523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в сфере обеспечения первичных мер пожарной безопасности входит: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Pr="00F33D64">
        <w:rPr>
          <w:rFonts w:ascii="Times New Roman" w:hAnsi="Times New Roman"/>
          <w:i/>
          <w:sz w:val="28"/>
          <w:szCs w:val="28"/>
        </w:rPr>
        <w:t xml:space="preserve"> </w:t>
      </w:r>
      <w:r w:rsidRPr="003E763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>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3.2.4. Определение порядка привлечения граждан в обеспечении первичных мер пожарной безопасности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3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>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3.2.6. Информирование населения о принятых решениях по обеспечению пожарной безопасности;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3.2.7. Содействие распространению пожарно-технических знаний среди граждан и организаций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3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>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3.2.8. Содействие деятельности добровольных пожарных;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3.2.9. Осуществление иных полномочий в сфере обеспечения первичных мер пожарной безопасности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3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в соответствии с федеральными законами и законами Красноярского края.</w:t>
      </w: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3D64">
        <w:rPr>
          <w:rFonts w:ascii="Times New Roman" w:hAnsi="Times New Roman"/>
          <w:b/>
          <w:sz w:val="28"/>
          <w:szCs w:val="28"/>
        </w:rPr>
        <w:t>4. Финансирование и материально-техническое</w:t>
      </w: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D64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</w:t>
      </w:r>
    </w:p>
    <w:p w:rsidR="00DC06FB" w:rsidRPr="008C7995" w:rsidRDefault="00DC06FB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4.1. Финансовое обеспечение первичных мер 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3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 xml:space="preserve"> является расходным обязатель</w:t>
      </w:r>
      <w:r>
        <w:rPr>
          <w:rFonts w:ascii="Times New Roman" w:hAnsi="Times New Roman"/>
          <w:sz w:val="28"/>
          <w:szCs w:val="28"/>
        </w:rPr>
        <w:t xml:space="preserve">ством </w:t>
      </w:r>
      <w:r w:rsidRPr="003E763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>.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3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>.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95">
        <w:rPr>
          <w:rFonts w:ascii="Times New Roman" w:hAnsi="Times New Roman"/>
          <w:sz w:val="28"/>
          <w:szCs w:val="28"/>
        </w:rPr>
        <w:t>4.3. Финансирование первичных мер пожарной безопасности осуществляется в пределах средств, предусмотренных на данные цели в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63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C7995">
        <w:rPr>
          <w:rFonts w:ascii="Times New Roman" w:hAnsi="Times New Roman"/>
          <w:sz w:val="28"/>
          <w:szCs w:val="28"/>
        </w:rPr>
        <w:t>.</w:t>
      </w: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C06FB" w:rsidRPr="008C7995" w:rsidRDefault="00DC06FB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C06FB" w:rsidRPr="00903958" w:rsidRDefault="00DC06FB" w:rsidP="00777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DC06FB" w:rsidRPr="00903958" w:rsidSect="00DE630E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FB" w:rsidRDefault="00DC06FB" w:rsidP="00015C3D">
      <w:pPr>
        <w:spacing w:after="0" w:line="240" w:lineRule="auto"/>
      </w:pPr>
      <w:r>
        <w:separator/>
      </w:r>
    </w:p>
  </w:endnote>
  <w:endnote w:type="continuationSeparator" w:id="0">
    <w:p w:rsidR="00DC06FB" w:rsidRDefault="00DC06FB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FB" w:rsidRDefault="00DC06FB" w:rsidP="00015C3D">
      <w:pPr>
        <w:spacing w:after="0" w:line="240" w:lineRule="auto"/>
      </w:pPr>
      <w:r>
        <w:separator/>
      </w:r>
    </w:p>
  </w:footnote>
  <w:footnote w:type="continuationSeparator" w:id="0">
    <w:p w:rsidR="00DC06FB" w:rsidRDefault="00DC06FB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3D"/>
    <w:rsid w:val="00002624"/>
    <w:rsid w:val="0001452C"/>
    <w:rsid w:val="00015684"/>
    <w:rsid w:val="00015C3D"/>
    <w:rsid w:val="00022D5C"/>
    <w:rsid w:val="00042429"/>
    <w:rsid w:val="0004395F"/>
    <w:rsid w:val="000545D6"/>
    <w:rsid w:val="000728DA"/>
    <w:rsid w:val="0007413F"/>
    <w:rsid w:val="00085A3A"/>
    <w:rsid w:val="000869FD"/>
    <w:rsid w:val="00094464"/>
    <w:rsid w:val="000977BF"/>
    <w:rsid w:val="000A39C8"/>
    <w:rsid w:val="000B5FEC"/>
    <w:rsid w:val="000E24A6"/>
    <w:rsid w:val="000E257B"/>
    <w:rsid w:val="000E3ABF"/>
    <w:rsid w:val="000E75BF"/>
    <w:rsid w:val="001039AF"/>
    <w:rsid w:val="0014701B"/>
    <w:rsid w:val="00153DF5"/>
    <w:rsid w:val="001848CB"/>
    <w:rsid w:val="00196E94"/>
    <w:rsid w:val="001A0C48"/>
    <w:rsid w:val="001A51ED"/>
    <w:rsid w:val="001B62E8"/>
    <w:rsid w:val="001C7D23"/>
    <w:rsid w:val="001F1033"/>
    <w:rsid w:val="001F56E2"/>
    <w:rsid w:val="002009B9"/>
    <w:rsid w:val="00210D4C"/>
    <w:rsid w:val="00211252"/>
    <w:rsid w:val="002116CC"/>
    <w:rsid w:val="00211DD0"/>
    <w:rsid w:val="0021227D"/>
    <w:rsid w:val="00221084"/>
    <w:rsid w:val="0022646E"/>
    <w:rsid w:val="00231C68"/>
    <w:rsid w:val="00232961"/>
    <w:rsid w:val="002341AB"/>
    <w:rsid w:val="00243FE4"/>
    <w:rsid w:val="002465AA"/>
    <w:rsid w:val="00267304"/>
    <w:rsid w:val="00272C14"/>
    <w:rsid w:val="002732C6"/>
    <w:rsid w:val="002819AD"/>
    <w:rsid w:val="00287BA2"/>
    <w:rsid w:val="00291185"/>
    <w:rsid w:val="00292250"/>
    <w:rsid w:val="002B6CFB"/>
    <w:rsid w:val="002D4ACD"/>
    <w:rsid w:val="002D66E6"/>
    <w:rsid w:val="002E70BB"/>
    <w:rsid w:val="002E7B7A"/>
    <w:rsid w:val="002F7498"/>
    <w:rsid w:val="00302D0B"/>
    <w:rsid w:val="00316B02"/>
    <w:rsid w:val="0037409D"/>
    <w:rsid w:val="003832FC"/>
    <w:rsid w:val="003A10A6"/>
    <w:rsid w:val="003A7B8A"/>
    <w:rsid w:val="003B0C70"/>
    <w:rsid w:val="003D35B1"/>
    <w:rsid w:val="003D59E9"/>
    <w:rsid w:val="003E7633"/>
    <w:rsid w:val="003F78A7"/>
    <w:rsid w:val="00410024"/>
    <w:rsid w:val="00413946"/>
    <w:rsid w:val="00413E55"/>
    <w:rsid w:val="0043697D"/>
    <w:rsid w:val="00445B13"/>
    <w:rsid w:val="0045384F"/>
    <w:rsid w:val="00477933"/>
    <w:rsid w:val="00483825"/>
    <w:rsid w:val="00490D7E"/>
    <w:rsid w:val="00495D53"/>
    <w:rsid w:val="004962A0"/>
    <w:rsid w:val="004A26E0"/>
    <w:rsid w:val="004A5889"/>
    <w:rsid w:val="004B1894"/>
    <w:rsid w:val="004C19E2"/>
    <w:rsid w:val="004C3510"/>
    <w:rsid w:val="004D1A70"/>
    <w:rsid w:val="004D63AD"/>
    <w:rsid w:val="004D6F60"/>
    <w:rsid w:val="004E1D21"/>
    <w:rsid w:val="004E5E73"/>
    <w:rsid w:val="00515EA7"/>
    <w:rsid w:val="00522262"/>
    <w:rsid w:val="005364AA"/>
    <w:rsid w:val="0055349F"/>
    <w:rsid w:val="00554312"/>
    <w:rsid w:val="00561AD3"/>
    <w:rsid w:val="00563982"/>
    <w:rsid w:val="0056523D"/>
    <w:rsid w:val="00565658"/>
    <w:rsid w:val="005719FE"/>
    <w:rsid w:val="00591C7A"/>
    <w:rsid w:val="00596ABF"/>
    <w:rsid w:val="00597B86"/>
    <w:rsid w:val="005A08E5"/>
    <w:rsid w:val="005A47C4"/>
    <w:rsid w:val="005A7FF5"/>
    <w:rsid w:val="005B3D66"/>
    <w:rsid w:val="005C6E39"/>
    <w:rsid w:val="005E22AD"/>
    <w:rsid w:val="00617602"/>
    <w:rsid w:val="00631E4B"/>
    <w:rsid w:val="00646CBF"/>
    <w:rsid w:val="006524FB"/>
    <w:rsid w:val="00660A8C"/>
    <w:rsid w:val="00661543"/>
    <w:rsid w:val="00662A2E"/>
    <w:rsid w:val="00663C47"/>
    <w:rsid w:val="0067576F"/>
    <w:rsid w:val="00675BC7"/>
    <w:rsid w:val="00686EC6"/>
    <w:rsid w:val="00692290"/>
    <w:rsid w:val="006A01DB"/>
    <w:rsid w:val="006B553C"/>
    <w:rsid w:val="006E2D0A"/>
    <w:rsid w:val="006F162E"/>
    <w:rsid w:val="006F1DF1"/>
    <w:rsid w:val="006F427D"/>
    <w:rsid w:val="006F4712"/>
    <w:rsid w:val="006F7675"/>
    <w:rsid w:val="00702FB0"/>
    <w:rsid w:val="00704FF3"/>
    <w:rsid w:val="007120B0"/>
    <w:rsid w:val="00720DA3"/>
    <w:rsid w:val="00725AE1"/>
    <w:rsid w:val="00742057"/>
    <w:rsid w:val="00745FA5"/>
    <w:rsid w:val="007558DD"/>
    <w:rsid w:val="0077760D"/>
    <w:rsid w:val="007856DD"/>
    <w:rsid w:val="007B03AE"/>
    <w:rsid w:val="007B0725"/>
    <w:rsid w:val="007F74F4"/>
    <w:rsid w:val="008240BA"/>
    <w:rsid w:val="00830051"/>
    <w:rsid w:val="00834E40"/>
    <w:rsid w:val="00840996"/>
    <w:rsid w:val="00852B5E"/>
    <w:rsid w:val="00862006"/>
    <w:rsid w:val="00871E79"/>
    <w:rsid w:val="008A3CD1"/>
    <w:rsid w:val="008C1A1B"/>
    <w:rsid w:val="008C3B99"/>
    <w:rsid w:val="008C7995"/>
    <w:rsid w:val="008D7650"/>
    <w:rsid w:val="0090045B"/>
    <w:rsid w:val="00903958"/>
    <w:rsid w:val="0090503C"/>
    <w:rsid w:val="00905CF6"/>
    <w:rsid w:val="0091374D"/>
    <w:rsid w:val="009209D0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C1A1E"/>
    <w:rsid w:val="00A03563"/>
    <w:rsid w:val="00A152F3"/>
    <w:rsid w:val="00A22E78"/>
    <w:rsid w:val="00A419DF"/>
    <w:rsid w:val="00A54B45"/>
    <w:rsid w:val="00A600D6"/>
    <w:rsid w:val="00A910BD"/>
    <w:rsid w:val="00A924D9"/>
    <w:rsid w:val="00A965EE"/>
    <w:rsid w:val="00AA589E"/>
    <w:rsid w:val="00AB4CFD"/>
    <w:rsid w:val="00AB54E0"/>
    <w:rsid w:val="00AC6F6D"/>
    <w:rsid w:val="00AD376E"/>
    <w:rsid w:val="00AD67EF"/>
    <w:rsid w:val="00AE2CE3"/>
    <w:rsid w:val="00AE64EF"/>
    <w:rsid w:val="00AF086F"/>
    <w:rsid w:val="00AF2741"/>
    <w:rsid w:val="00B14815"/>
    <w:rsid w:val="00B23677"/>
    <w:rsid w:val="00B31D70"/>
    <w:rsid w:val="00B41980"/>
    <w:rsid w:val="00B50499"/>
    <w:rsid w:val="00B63911"/>
    <w:rsid w:val="00B96C22"/>
    <w:rsid w:val="00BA203F"/>
    <w:rsid w:val="00BD2CF9"/>
    <w:rsid w:val="00BD61C8"/>
    <w:rsid w:val="00BE0870"/>
    <w:rsid w:val="00BE3752"/>
    <w:rsid w:val="00BF22EC"/>
    <w:rsid w:val="00BF7812"/>
    <w:rsid w:val="00C1339E"/>
    <w:rsid w:val="00C222F5"/>
    <w:rsid w:val="00C27B28"/>
    <w:rsid w:val="00C5165C"/>
    <w:rsid w:val="00C757BD"/>
    <w:rsid w:val="00CC5E13"/>
    <w:rsid w:val="00CD0786"/>
    <w:rsid w:val="00CF2B92"/>
    <w:rsid w:val="00CF45EE"/>
    <w:rsid w:val="00CF5FB1"/>
    <w:rsid w:val="00D13EC8"/>
    <w:rsid w:val="00D2047A"/>
    <w:rsid w:val="00D22179"/>
    <w:rsid w:val="00D22734"/>
    <w:rsid w:val="00D24AEE"/>
    <w:rsid w:val="00D24E94"/>
    <w:rsid w:val="00D25F0C"/>
    <w:rsid w:val="00D322C0"/>
    <w:rsid w:val="00D44B19"/>
    <w:rsid w:val="00D46479"/>
    <w:rsid w:val="00D56859"/>
    <w:rsid w:val="00DB640C"/>
    <w:rsid w:val="00DC0064"/>
    <w:rsid w:val="00DC06FB"/>
    <w:rsid w:val="00DC5030"/>
    <w:rsid w:val="00DD0D69"/>
    <w:rsid w:val="00DD7467"/>
    <w:rsid w:val="00DE630E"/>
    <w:rsid w:val="00DE75C9"/>
    <w:rsid w:val="00DF053F"/>
    <w:rsid w:val="00DF18C2"/>
    <w:rsid w:val="00DF3BBC"/>
    <w:rsid w:val="00E0319C"/>
    <w:rsid w:val="00E245BD"/>
    <w:rsid w:val="00E26D24"/>
    <w:rsid w:val="00E3439E"/>
    <w:rsid w:val="00E36390"/>
    <w:rsid w:val="00E50AB0"/>
    <w:rsid w:val="00E64200"/>
    <w:rsid w:val="00E74194"/>
    <w:rsid w:val="00E8023F"/>
    <w:rsid w:val="00E86619"/>
    <w:rsid w:val="00E879FF"/>
    <w:rsid w:val="00EB5DE7"/>
    <w:rsid w:val="00EC1721"/>
    <w:rsid w:val="00ED5472"/>
    <w:rsid w:val="00EE4B1E"/>
    <w:rsid w:val="00EE749C"/>
    <w:rsid w:val="00EF5071"/>
    <w:rsid w:val="00EF56FD"/>
    <w:rsid w:val="00F24EA1"/>
    <w:rsid w:val="00F3285A"/>
    <w:rsid w:val="00F33D64"/>
    <w:rsid w:val="00F5480F"/>
    <w:rsid w:val="00F54B73"/>
    <w:rsid w:val="00F75C60"/>
    <w:rsid w:val="00F81B0E"/>
    <w:rsid w:val="00F83948"/>
    <w:rsid w:val="00F84BF0"/>
    <w:rsid w:val="00F877F0"/>
    <w:rsid w:val="00FA2060"/>
    <w:rsid w:val="00FC0B3D"/>
    <w:rsid w:val="00FC35F2"/>
    <w:rsid w:val="00FD3913"/>
    <w:rsid w:val="00FE2D60"/>
    <w:rsid w:val="00FE5758"/>
    <w:rsid w:val="00FF12A7"/>
    <w:rsid w:val="00FF444E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5C3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15C3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15C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24AEE"/>
    <w:pPr>
      <w:ind w:left="720"/>
      <w:contextualSpacing/>
    </w:pPr>
  </w:style>
  <w:style w:type="table" w:styleId="TableGrid">
    <w:name w:val="Table Grid"/>
    <w:basedOn w:val="TableNormal"/>
    <w:uiPriority w:val="99"/>
    <w:rsid w:val="004C1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09B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79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799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EC17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172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17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7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C757B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757BD"/>
    <w:rPr>
      <w:rFonts w:eastAsia="Times New Roman"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C757B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57BD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</Pages>
  <Words>1334</Words>
  <Characters>7610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10</cp:revision>
  <cp:lastPrinted>2021-09-29T09:44:00Z</cp:lastPrinted>
  <dcterms:created xsi:type="dcterms:W3CDTF">2018-04-09T08:49:00Z</dcterms:created>
  <dcterms:modified xsi:type="dcterms:W3CDTF">2021-10-22T07:37:00Z</dcterms:modified>
</cp:coreProperties>
</file>